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45305C">
        <w:rPr>
          <w:rFonts w:ascii="Verdana" w:hAnsi="Verdana"/>
          <w:b/>
          <w:sz w:val="18"/>
          <w:szCs w:val="18"/>
        </w:rPr>
        <w:t>„</w:t>
      </w:r>
      <w:r w:rsidR="00386BBF" w:rsidRPr="00386BBF">
        <w:rPr>
          <w:rFonts w:ascii="Verdana" w:hAnsi="Verdana"/>
          <w:b/>
          <w:sz w:val="18"/>
          <w:szCs w:val="18"/>
        </w:rPr>
        <w:t>Pravidelná servisní prohlídka technologie pojízdné měřící laboratoře</w:t>
      </w:r>
      <w:bookmarkStart w:id="0" w:name="_GoBack"/>
      <w:bookmarkEnd w:id="0"/>
      <w:r w:rsidRPr="0045305C">
        <w:rPr>
          <w:rFonts w:ascii="Verdana" w:hAnsi="Verdana"/>
          <w:b/>
          <w:sz w:val="18"/>
          <w:szCs w:val="18"/>
        </w:rPr>
        <w:t>“</w:t>
      </w:r>
      <w:r w:rsidRPr="00114FC8">
        <w:rPr>
          <w:rFonts w:ascii="Verdana" w:hAnsi="Verdana"/>
          <w:sz w:val="18"/>
          <w:szCs w:val="18"/>
        </w:rPr>
        <w:t>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86BB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86BBF" w:rsidRPr="00386BB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4FC8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6BBF"/>
    <w:rsid w:val="003A7F39"/>
    <w:rsid w:val="003B09D8"/>
    <w:rsid w:val="003B1E91"/>
    <w:rsid w:val="003F75D4"/>
    <w:rsid w:val="00401691"/>
    <w:rsid w:val="00432D39"/>
    <w:rsid w:val="0043756B"/>
    <w:rsid w:val="0045048D"/>
    <w:rsid w:val="0045305C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20A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94FEDFA-0BC9-441F-97B2-D98C58B3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4EE532-6983-466C-A911-4A96198F3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2022-07-21T10:35:00Z</dcterms:created>
  <dcterms:modified xsi:type="dcterms:W3CDTF">2022-07-21T10:35:00Z</dcterms:modified>
</cp:coreProperties>
</file>